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1546E" w14:textId="77777777" w:rsidR="004E4DB3" w:rsidRPr="00A65CA5" w:rsidRDefault="004E4DB3" w:rsidP="004E4DB3">
      <w:pPr>
        <w:pStyle w:val="Heading2"/>
      </w:pPr>
      <w:r w:rsidRPr="00A65CA5">
        <w:t>Sandy Evans Biography 2024</w:t>
      </w:r>
    </w:p>
    <w:p w14:paraId="2620BC0E" w14:textId="1C5DE6D4" w:rsidR="004E4DB3" w:rsidRDefault="00BC1736" w:rsidP="004E4DB3">
      <w:pPr>
        <w:ind w:left="0"/>
      </w:pPr>
      <w:r>
        <w:t>654</w:t>
      </w:r>
      <w:r w:rsidR="004E4DB3">
        <w:t xml:space="preserve"> words</w:t>
      </w:r>
    </w:p>
    <w:p w14:paraId="50DB327C" w14:textId="77777777" w:rsidR="004E4DB3" w:rsidRDefault="004E4DB3" w:rsidP="004E4DB3">
      <w:pPr>
        <w:ind w:left="0"/>
      </w:pPr>
    </w:p>
    <w:p w14:paraId="4198441B" w14:textId="26415CE8" w:rsidR="004E4DB3" w:rsidRPr="00BC1736" w:rsidRDefault="004E4DB3" w:rsidP="00BC1736">
      <w:pPr>
        <w:ind w:left="0"/>
        <w:rPr>
          <w:b/>
          <w:bCs/>
        </w:rPr>
      </w:pPr>
      <w:r w:rsidRPr="00A65CA5">
        <w:rPr>
          <w:b/>
          <w:bCs/>
        </w:rPr>
        <w:t>Dr Sandy Evans OAM</w:t>
      </w:r>
    </w:p>
    <w:p w14:paraId="0CBDD980" w14:textId="596D1F84"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ascii="Times" w:eastAsia="Times New Roman" w:hAnsi="Times"/>
          <w:color w:val="222222"/>
          <w:position w:val="0"/>
          <w:lang w:eastAsia="en-GB"/>
        </w:rPr>
        <w:t>Sandy Evans is an internationally renowned saxophonist, composer music researcher and teacher with a passion for improvisation and new music.</w:t>
      </w:r>
      <w:r w:rsidRPr="00BC1736">
        <w:rPr>
          <w:rFonts w:ascii="Times" w:eastAsia="Times New Roman" w:hAnsi="Times"/>
          <w:b/>
          <w:bCs/>
          <w:color w:val="000000"/>
          <w:position w:val="0"/>
          <w:lang w:eastAsia="en-GB"/>
        </w:rPr>
        <w:t xml:space="preserve"> </w:t>
      </w:r>
      <w:r w:rsidRPr="00BC1736">
        <w:rPr>
          <w:rFonts w:ascii="Times" w:eastAsia="Times New Roman" w:hAnsi="Times"/>
          <w:color w:val="000000"/>
          <w:position w:val="0"/>
          <w:lang w:eastAsia="en-GB"/>
        </w:rPr>
        <w:t>She has played with and written for some of the most important groups in Australian jazz since the early 1980s and has toured extensively in Australia, Europe, Canada and Asia.</w:t>
      </w:r>
      <w:r w:rsidRPr="00BC1736">
        <w:rPr>
          <w:rFonts w:ascii="Times" w:eastAsia="Times New Roman" w:hAnsi="Times"/>
          <w:b/>
          <w:bCs/>
          <w:color w:val="000000"/>
          <w:position w:val="0"/>
          <w:lang w:eastAsia="en-GB"/>
        </w:rPr>
        <w:t xml:space="preserve"> </w:t>
      </w:r>
      <w:r w:rsidRPr="00BC1736">
        <w:rPr>
          <w:rFonts w:ascii="Times" w:eastAsia="Times New Roman" w:hAnsi="Times"/>
          <w:color w:val="000000"/>
          <w:position w:val="0"/>
          <w:lang w:eastAsia="en-GB"/>
        </w:rPr>
        <w:t xml:space="preserve">She leads the Sandy Evans Trio and </w:t>
      </w:r>
      <w:proofErr w:type="gramStart"/>
      <w:r w:rsidRPr="00BC1736">
        <w:rPr>
          <w:rFonts w:ascii="Times" w:eastAsia="Times New Roman" w:hAnsi="Times"/>
          <w:color w:val="000000"/>
          <w:position w:val="0"/>
          <w:lang w:eastAsia="en-GB"/>
        </w:rPr>
        <w:t>Sextet, and</w:t>
      </w:r>
      <w:proofErr w:type="gramEnd"/>
      <w:r w:rsidRPr="00BC1736">
        <w:rPr>
          <w:rFonts w:ascii="Times" w:eastAsia="Times New Roman" w:hAnsi="Times"/>
          <w:color w:val="000000"/>
          <w:position w:val="0"/>
          <w:lang w:eastAsia="en-GB"/>
        </w:rPr>
        <w:t xml:space="preserve"> co-leads the Evans/Robson Quartet. She co-led GEST8 and Clarion Fracture Zone. She is a member of </w:t>
      </w:r>
      <w:proofErr w:type="gramStart"/>
      <w:r w:rsidRPr="00BC1736">
        <w:rPr>
          <w:rFonts w:ascii="Times" w:eastAsia="Times New Roman" w:hAnsi="Times"/>
          <w:color w:val="000000"/>
          <w:position w:val="0"/>
          <w:lang w:eastAsia="en-GB"/>
        </w:rPr>
        <w:t>Mara!,</w:t>
      </w:r>
      <w:proofErr w:type="gramEnd"/>
      <w:r w:rsidRPr="00BC1736">
        <w:rPr>
          <w:rFonts w:ascii="Times" w:eastAsia="Times New Roman" w:hAnsi="Times"/>
          <w:color w:val="000000"/>
          <w:position w:val="0"/>
          <w:lang w:eastAsia="en-GB"/>
        </w:rPr>
        <w:t xml:space="preserve"> The </w:t>
      </w:r>
      <w:proofErr w:type="spellStart"/>
      <w:r w:rsidRPr="00BC1736">
        <w:rPr>
          <w:rFonts w:ascii="Times" w:eastAsia="Times New Roman" w:hAnsi="Times"/>
          <w:color w:val="000000"/>
          <w:position w:val="0"/>
          <w:lang w:eastAsia="en-GB"/>
        </w:rPr>
        <w:t>catholics</w:t>
      </w:r>
      <w:proofErr w:type="spellEnd"/>
      <w:r w:rsidRPr="00BC1736">
        <w:rPr>
          <w:rFonts w:ascii="Times" w:eastAsia="Times New Roman" w:hAnsi="Times"/>
          <w:color w:val="000000"/>
          <w:position w:val="0"/>
          <w:lang w:eastAsia="en-GB"/>
        </w:rPr>
        <w:t xml:space="preserve">, Ten Part Invention and </w:t>
      </w:r>
      <w:proofErr w:type="spellStart"/>
      <w:r w:rsidRPr="00BC1736">
        <w:rPr>
          <w:rFonts w:ascii="Times" w:eastAsia="Times New Roman" w:hAnsi="Times"/>
          <w:color w:val="000000"/>
          <w:position w:val="0"/>
          <w:lang w:eastAsia="en-GB"/>
        </w:rPr>
        <w:t>austraLYSIS</w:t>
      </w:r>
      <w:proofErr w:type="spellEnd"/>
      <w:r w:rsidRPr="00BC1736">
        <w:rPr>
          <w:rFonts w:ascii="Times" w:eastAsia="Times New Roman" w:hAnsi="Times"/>
          <w:color w:val="000000"/>
          <w:position w:val="0"/>
          <w:lang w:eastAsia="en-GB"/>
        </w:rPr>
        <w:t xml:space="preserve">. Her group Women and Children First was a ground-breaking ensemble during the 1980s, undertaking an epic seven-month tour by bus around Australia. She has performed with many leading jazz and improvising musicians including Andrea Keller, Paul </w:t>
      </w:r>
      <w:proofErr w:type="spellStart"/>
      <w:r w:rsidRPr="00BC1736">
        <w:rPr>
          <w:rFonts w:ascii="Times" w:eastAsia="Times New Roman" w:hAnsi="Times"/>
          <w:color w:val="000000"/>
          <w:position w:val="0"/>
          <w:lang w:eastAsia="en-GB"/>
        </w:rPr>
        <w:t>Grabowsky</w:t>
      </w:r>
      <w:proofErr w:type="spellEnd"/>
      <w:r w:rsidRPr="00BC1736">
        <w:rPr>
          <w:rFonts w:ascii="Times" w:eastAsia="Times New Roman" w:hAnsi="Times"/>
          <w:color w:val="000000"/>
          <w:position w:val="0"/>
          <w:lang w:eastAsia="en-GB"/>
        </w:rPr>
        <w:t xml:space="preserve">, Silke Eberhard, Ingrid Jensen, Judy Bailey, Andrew Robson, the Australian Art Orchestra, Indra Lesmana, Hamed Sadeghi, Freyja Garbett, Chris Cody, Chloe Kim, Brenda Gifford, Ben Walsh’s Orkestra of the Underground, SNAP, Han </w:t>
      </w:r>
      <w:proofErr w:type="spellStart"/>
      <w:r w:rsidRPr="00BC1736">
        <w:rPr>
          <w:rFonts w:ascii="Times" w:eastAsia="Times New Roman" w:hAnsi="Times"/>
          <w:color w:val="000000"/>
          <w:position w:val="0"/>
          <w:lang w:eastAsia="en-GB"/>
        </w:rPr>
        <w:t>Bennink</w:t>
      </w:r>
      <w:proofErr w:type="spellEnd"/>
      <w:r w:rsidRPr="00BC1736">
        <w:rPr>
          <w:rFonts w:ascii="Times" w:eastAsia="Times New Roman" w:hAnsi="Times"/>
          <w:color w:val="000000"/>
          <w:position w:val="0"/>
          <w:lang w:eastAsia="en-GB"/>
        </w:rPr>
        <w:t xml:space="preserve"> and Terri Lyne Carrington. She was a featured soloist in Lloyd Swanton’s </w:t>
      </w:r>
      <w:r w:rsidRPr="00BC1736">
        <w:rPr>
          <w:rFonts w:ascii="Times" w:eastAsia="Times New Roman" w:hAnsi="Times"/>
          <w:i/>
          <w:iCs/>
          <w:color w:val="000000"/>
          <w:position w:val="0"/>
          <w:lang w:eastAsia="en-GB"/>
        </w:rPr>
        <w:t>Ambon</w:t>
      </w:r>
      <w:r w:rsidRPr="00BC1736">
        <w:rPr>
          <w:rFonts w:ascii="Times" w:eastAsia="Times New Roman" w:hAnsi="Times"/>
          <w:color w:val="000000"/>
          <w:position w:val="0"/>
          <w:lang w:eastAsia="en-GB"/>
        </w:rPr>
        <w:t xml:space="preserve"> project. </w:t>
      </w:r>
      <w:r w:rsidRPr="00BC1736">
        <w:rPr>
          <w:rFonts w:eastAsia="Times New Roman"/>
          <w:color w:val="000000"/>
          <w:position w:val="0"/>
          <w:lang w:eastAsia="en-GB"/>
        </w:rPr>
        <w:t>She performed in the award-winning show, The Theft of Sita, touring with the company in Australia, America and Europe. </w:t>
      </w:r>
    </w:p>
    <w:p w14:paraId="4282A5B7" w14:textId="4A5EF640"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eastAsia="Times New Roman"/>
          <w:color w:val="000000"/>
          <w:position w:val="0"/>
          <w:lang w:eastAsia="en-GB"/>
        </w:rPr>
        <w:t xml:space="preserve">Sandy has collaborated with </w:t>
      </w:r>
      <w:proofErr w:type="spellStart"/>
      <w:r w:rsidRPr="00BC1736">
        <w:rPr>
          <w:rFonts w:eastAsia="Times New Roman"/>
          <w:color w:val="000000"/>
          <w:position w:val="0"/>
          <w:lang w:eastAsia="en-GB"/>
        </w:rPr>
        <w:t>koto</w:t>
      </w:r>
      <w:proofErr w:type="spellEnd"/>
      <w:r w:rsidRPr="00BC1736">
        <w:rPr>
          <w:rFonts w:eastAsia="Times New Roman"/>
          <w:color w:val="000000"/>
          <w:position w:val="0"/>
          <w:lang w:eastAsia="en-GB"/>
        </w:rPr>
        <w:t xml:space="preserve"> virtuoso Satsuki </w:t>
      </w:r>
      <w:proofErr w:type="spellStart"/>
      <w:r w:rsidRPr="00BC1736">
        <w:rPr>
          <w:rFonts w:eastAsia="Times New Roman"/>
          <w:color w:val="000000"/>
          <w:position w:val="0"/>
          <w:lang w:eastAsia="en-GB"/>
        </w:rPr>
        <w:t>Odamura</w:t>
      </w:r>
      <w:proofErr w:type="spellEnd"/>
      <w:r w:rsidRPr="00BC1736">
        <w:rPr>
          <w:rFonts w:eastAsia="Times New Roman"/>
          <w:color w:val="000000"/>
          <w:position w:val="0"/>
          <w:lang w:eastAsia="en-GB"/>
        </w:rPr>
        <w:t xml:space="preserve"> since the early 1990s in numerous projects including Waratah, GEST8 and </w:t>
      </w:r>
      <w:proofErr w:type="spellStart"/>
      <w:r w:rsidRPr="00BC1736">
        <w:rPr>
          <w:rFonts w:eastAsia="Times New Roman"/>
          <w:color w:val="000000"/>
          <w:position w:val="0"/>
          <w:lang w:eastAsia="en-GB"/>
        </w:rPr>
        <w:t>RockPoolMirror</w:t>
      </w:r>
      <w:proofErr w:type="spellEnd"/>
      <w:r w:rsidRPr="00BC1736">
        <w:rPr>
          <w:rFonts w:eastAsia="Times New Roman"/>
          <w:color w:val="000000"/>
          <w:position w:val="0"/>
          <w:lang w:eastAsia="en-GB"/>
        </w:rPr>
        <w:t>. In 2018 she composed 4 pieces for Satsuki’s Koto Transformation project featuring her Koto Ensemble and toured with the ensemble to Singapore and the Philippines.</w:t>
      </w:r>
    </w:p>
    <w:p w14:paraId="3C7CFFB3" w14:textId="3819D349"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eastAsia="Times New Roman"/>
          <w:color w:val="000000"/>
          <w:position w:val="0"/>
          <w:lang w:eastAsia="en-GB"/>
        </w:rPr>
        <w:t xml:space="preserve">Sandy has a keen interest in Indian classical music. Her CD </w:t>
      </w:r>
      <w:r w:rsidRPr="00BC1736">
        <w:rPr>
          <w:rFonts w:eastAsia="Times New Roman"/>
          <w:i/>
          <w:iCs/>
          <w:color w:val="000000"/>
          <w:position w:val="0"/>
          <w:lang w:eastAsia="en-GB"/>
        </w:rPr>
        <w:t>Cosmic Waves,</w:t>
      </w:r>
      <w:r w:rsidRPr="00BC1736">
        <w:rPr>
          <w:rFonts w:eastAsia="Times New Roman"/>
          <w:color w:val="000000"/>
          <w:position w:val="0"/>
          <w:lang w:eastAsia="en-GB"/>
        </w:rPr>
        <w:t xml:space="preserve"> featuring South Indian mridangam virtuoso Guru </w:t>
      </w:r>
      <w:proofErr w:type="spellStart"/>
      <w:r w:rsidRPr="00BC1736">
        <w:rPr>
          <w:rFonts w:eastAsia="Times New Roman"/>
          <w:color w:val="000000"/>
          <w:position w:val="0"/>
          <w:lang w:eastAsia="en-GB"/>
        </w:rPr>
        <w:t>Kaaraikkudi</w:t>
      </w:r>
      <w:proofErr w:type="spellEnd"/>
      <w:r w:rsidRPr="00BC1736">
        <w:rPr>
          <w:rFonts w:eastAsia="Times New Roman"/>
          <w:color w:val="000000"/>
          <w:position w:val="0"/>
          <w:lang w:eastAsia="en-GB"/>
        </w:rPr>
        <w:t xml:space="preserve"> Mani and Sruthi Laya, is released in India on Underscore Records. In 2014 Sandy was awarded a PhD from Macquarie University for practice-based research in Carnatic Jazz Intercultural music. Her tribute to Guru </w:t>
      </w:r>
      <w:proofErr w:type="spellStart"/>
      <w:r w:rsidRPr="00BC1736">
        <w:rPr>
          <w:rFonts w:eastAsia="Times New Roman"/>
          <w:color w:val="000000"/>
          <w:position w:val="0"/>
          <w:lang w:eastAsia="en-GB"/>
        </w:rPr>
        <w:t>Kaaraikudi</w:t>
      </w:r>
      <w:proofErr w:type="spellEnd"/>
      <w:r w:rsidRPr="00BC1736">
        <w:rPr>
          <w:rFonts w:eastAsia="Times New Roman"/>
          <w:color w:val="000000"/>
          <w:position w:val="0"/>
          <w:lang w:eastAsia="en-GB"/>
        </w:rPr>
        <w:t xml:space="preserve"> Mani </w:t>
      </w:r>
      <w:r w:rsidRPr="00BC1736">
        <w:rPr>
          <w:rFonts w:eastAsia="Times New Roman"/>
          <w:i/>
          <w:iCs/>
          <w:color w:val="000000"/>
          <w:position w:val="0"/>
          <w:lang w:eastAsia="en-GB"/>
        </w:rPr>
        <w:t>Heart/Rhythm/Love</w:t>
      </w:r>
      <w:r w:rsidRPr="00BC1736">
        <w:rPr>
          <w:rFonts w:eastAsia="Times New Roman"/>
          <w:color w:val="000000"/>
          <w:position w:val="0"/>
          <w:lang w:eastAsia="en-GB"/>
        </w:rPr>
        <w:t xml:space="preserve"> was premiered at Melbourne Recital Centre with </w:t>
      </w:r>
      <w:proofErr w:type="spellStart"/>
      <w:r w:rsidRPr="00BC1736">
        <w:rPr>
          <w:rFonts w:eastAsia="Times New Roman"/>
          <w:color w:val="000000"/>
          <w:position w:val="0"/>
          <w:lang w:eastAsia="en-GB"/>
        </w:rPr>
        <w:t>Tripataka</w:t>
      </w:r>
      <w:proofErr w:type="spellEnd"/>
      <w:r w:rsidRPr="00BC1736">
        <w:rPr>
          <w:rFonts w:eastAsia="Times New Roman"/>
          <w:color w:val="000000"/>
          <w:position w:val="0"/>
          <w:lang w:eastAsia="en-GB"/>
        </w:rPr>
        <w:t xml:space="preserve"> and Sai </w:t>
      </w:r>
      <w:proofErr w:type="spellStart"/>
      <w:r w:rsidRPr="00BC1736">
        <w:rPr>
          <w:rFonts w:eastAsia="Times New Roman"/>
          <w:color w:val="000000"/>
          <w:position w:val="0"/>
          <w:lang w:eastAsia="en-GB"/>
        </w:rPr>
        <w:t>Sarangan</w:t>
      </w:r>
      <w:proofErr w:type="spellEnd"/>
      <w:r w:rsidRPr="00BC1736">
        <w:rPr>
          <w:rFonts w:eastAsia="Times New Roman"/>
          <w:color w:val="000000"/>
          <w:position w:val="0"/>
          <w:lang w:eastAsia="en-GB"/>
        </w:rPr>
        <w:t xml:space="preserve"> in 2018. </w:t>
      </w:r>
    </w:p>
    <w:p w14:paraId="63FF83E3" w14:textId="51CB6FC9"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eastAsia="Times New Roman"/>
          <w:i/>
          <w:iCs/>
          <w:color w:val="000000"/>
          <w:position w:val="0"/>
          <w:lang w:eastAsia="en-GB"/>
        </w:rPr>
        <w:t>Bridge of Dreams</w:t>
      </w:r>
      <w:r w:rsidRPr="00BC1736">
        <w:rPr>
          <w:rFonts w:eastAsia="Times New Roman"/>
          <w:color w:val="000000"/>
          <w:position w:val="0"/>
          <w:lang w:eastAsia="en-GB"/>
        </w:rPr>
        <w:t>, Sandy’s collaboration with Shubha Mudgal, Aneesh Pradhan and Sirens Big Band was a hit of the 2019 Sydney festival playing to a full house at City Recital Hall. </w:t>
      </w:r>
    </w:p>
    <w:p w14:paraId="57256374" w14:textId="048C4AD0"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eastAsia="Times New Roman"/>
          <w:color w:val="000000"/>
          <w:position w:val="0"/>
          <w:lang w:eastAsia="en-GB"/>
        </w:rPr>
        <w:t xml:space="preserve">She collaborates regularly with Sydney-based Indian musicians </w:t>
      </w:r>
      <w:proofErr w:type="spellStart"/>
      <w:r w:rsidRPr="00BC1736">
        <w:rPr>
          <w:rFonts w:eastAsia="Times New Roman"/>
          <w:color w:val="000000"/>
          <w:position w:val="0"/>
          <w:lang w:eastAsia="en-GB"/>
        </w:rPr>
        <w:t>Sarangan</w:t>
      </w:r>
      <w:proofErr w:type="spellEnd"/>
      <w:r w:rsidRPr="00BC1736">
        <w:rPr>
          <w:rFonts w:eastAsia="Times New Roman"/>
          <w:color w:val="000000"/>
          <w:position w:val="0"/>
          <w:lang w:eastAsia="en-GB"/>
        </w:rPr>
        <w:t xml:space="preserve"> </w:t>
      </w:r>
      <w:proofErr w:type="spellStart"/>
      <w:r w:rsidRPr="00BC1736">
        <w:rPr>
          <w:rFonts w:eastAsia="Times New Roman"/>
          <w:color w:val="000000"/>
          <w:position w:val="0"/>
          <w:lang w:eastAsia="en-GB"/>
        </w:rPr>
        <w:t>Sriranganathan</w:t>
      </w:r>
      <w:proofErr w:type="spellEnd"/>
      <w:r w:rsidRPr="00BC1736">
        <w:rPr>
          <w:rFonts w:eastAsia="Times New Roman"/>
          <w:color w:val="000000"/>
          <w:position w:val="0"/>
          <w:lang w:eastAsia="en-GB"/>
        </w:rPr>
        <w:t xml:space="preserve"> and Bobby Singh and released the CD </w:t>
      </w:r>
      <w:proofErr w:type="spellStart"/>
      <w:r w:rsidRPr="00BC1736">
        <w:rPr>
          <w:rFonts w:eastAsia="Times New Roman"/>
          <w:i/>
          <w:iCs/>
          <w:color w:val="000000"/>
          <w:position w:val="0"/>
          <w:lang w:eastAsia="en-GB"/>
        </w:rPr>
        <w:t>Kapture</w:t>
      </w:r>
      <w:proofErr w:type="spellEnd"/>
      <w:r w:rsidRPr="00BC1736">
        <w:rPr>
          <w:rFonts w:eastAsia="Times New Roman"/>
          <w:color w:val="000000"/>
          <w:position w:val="0"/>
          <w:lang w:eastAsia="en-GB"/>
        </w:rPr>
        <w:t xml:space="preserve">, a tribute to South African freedom fighter Ahmed Kathrada. ‘…a masterfully performed fusion of jazz and Indian classical </w:t>
      </w:r>
      <w:proofErr w:type="spellStart"/>
      <w:r w:rsidRPr="00BC1736">
        <w:rPr>
          <w:rFonts w:eastAsia="Times New Roman"/>
          <w:color w:val="000000"/>
          <w:position w:val="0"/>
          <w:lang w:eastAsia="en-GB"/>
        </w:rPr>
        <w:t>musics</w:t>
      </w:r>
      <w:proofErr w:type="spellEnd"/>
      <w:r w:rsidRPr="00BC1736">
        <w:rPr>
          <w:rFonts w:eastAsia="Times New Roman"/>
          <w:color w:val="000000"/>
          <w:position w:val="0"/>
          <w:lang w:eastAsia="en-GB"/>
        </w:rPr>
        <w:t xml:space="preserve">… the improvisations exemplify the virtuosic energy that is a key resonance between jazz and Indian classical music.’ </w:t>
      </w:r>
      <w:r w:rsidRPr="00BC1736">
        <w:rPr>
          <w:rFonts w:eastAsia="Times New Roman"/>
          <w:i/>
          <w:iCs/>
          <w:color w:val="000000"/>
          <w:position w:val="0"/>
          <w:sz w:val="20"/>
          <w:szCs w:val="20"/>
          <w:lang w:eastAsia="en-GB"/>
        </w:rPr>
        <w:t xml:space="preserve">Cummins 1/6/15 </w:t>
      </w:r>
      <w:hyperlink r:id="rId6" w:history="1">
        <w:r w:rsidRPr="00BC1736">
          <w:rPr>
            <w:rFonts w:eastAsia="Times New Roman"/>
            <w:i/>
            <w:iCs/>
            <w:color w:val="0563C1"/>
            <w:position w:val="0"/>
            <w:sz w:val="20"/>
            <w:szCs w:val="20"/>
            <w:u w:val="single"/>
            <w:lang w:eastAsia="en-GB"/>
          </w:rPr>
          <w:t>www.musictrust.com.au</w:t>
        </w:r>
      </w:hyperlink>
    </w:p>
    <w:p w14:paraId="7D50804F" w14:textId="6840DD35" w:rsidR="00BC1736" w:rsidRDefault="00BC1736" w:rsidP="00BC1736">
      <w:pPr>
        <w:suppressAutoHyphens w:val="0"/>
        <w:spacing w:before="240" w:line="240" w:lineRule="auto"/>
        <w:ind w:leftChars="0" w:firstLineChars="0" w:firstLine="0"/>
        <w:textDirection w:val="lrTb"/>
        <w:textAlignment w:val="auto"/>
        <w:outlineLvl w:val="9"/>
        <w:rPr>
          <w:rFonts w:ascii="Times" w:eastAsia="Times New Roman" w:hAnsi="Times"/>
          <w:color w:val="000000"/>
          <w:position w:val="0"/>
          <w:lang w:eastAsia="en-GB"/>
        </w:rPr>
      </w:pPr>
      <w:r w:rsidRPr="00BC1736">
        <w:rPr>
          <w:rFonts w:ascii="Times" w:eastAsia="Times New Roman" w:hAnsi="Times"/>
          <w:color w:val="000000"/>
          <w:position w:val="0"/>
          <w:lang w:eastAsia="en-GB"/>
        </w:rPr>
        <w:t xml:space="preserve">Sandy has an extensive composition portfolio. Commissions include new work for the Mara! Big Band; </w:t>
      </w:r>
      <w:r w:rsidRPr="00BC1736">
        <w:rPr>
          <w:rFonts w:ascii="Times" w:eastAsia="Times New Roman" w:hAnsi="Times"/>
          <w:i/>
          <w:iCs/>
          <w:color w:val="000000"/>
          <w:position w:val="0"/>
          <w:lang w:eastAsia="en-GB"/>
        </w:rPr>
        <w:t xml:space="preserve">Sky, Let the Rain Fall </w:t>
      </w:r>
      <w:r w:rsidRPr="00BC1736">
        <w:rPr>
          <w:rFonts w:ascii="Times" w:eastAsia="Times New Roman" w:hAnsi="Times"/>
          <w:color w:val="000000"/>
          <w:position w:val="0"/>
          <w:lang w:eastAsia="en-GB"/>
        </w:rPr>
        <w:t xml:space="preserve">for </w:t>
      </w:r>
      <w:proofErr w:type="spellStart"/>
      <w:r w:rsidRPr="00BC1736">
        <w:rPr>
          <w:rFonts w:ascii="Times" w:eastAsia="Times New Roman" w:hAnsi="Times"/>
          <w:color w:val="000000"/>
          <w:position w:val="0"/>
          <w:lang w:eastAsia="en-GB"/>
        </w:rPr>
        <w:t>Taikoz</w:t>
      </w:r>
      <w:proofErr w:type="spellEnd"/>
      <w:r w:rsidRPr="00BC1736">
        <w:rPr>
          <w:rFonts w:ascii="Times" w:eastAsia="Times New Roman" w:hAnsi="Times"/>
          <w:color w:val="000000"/>
          <w:position w:val="0"/>
          <w:lang w:eastAsia="en-GB"/>
        </w:rPr>
        <w:t xml:space="preserve"> 20</w:t>
      </w:r>
      <w:r w:rsidRPr="00BC1736">
        <w:rPr>
          <w:rFonts w:ascii="Times" w:eastAsia="Times New Roman" w:hAnsi="Times"/>
          <w:color w:val="000000"/>
          <w:position w:val="0"/>
          <w:sz w:val="14"/>
          <w:szCs w:val="14"/>
          <w:vertAlign w:val="superscript"/>
          <w:lang w:eastAsia="en-GB"/>
        </w:rPr>
        <w:t>th</w:t>
      </w:r>
      <w:r w:rsidRPr="00BC1736">
        <w:rPr>
          <w:rFonts w:ascii="Times" w:eastAsia="Times New Roman" w:hAnsi="Times"/>
          <w:color w:val="000000"/>
          <w:position w:val="0"/>
          <w:lang w:eastAsia="en-GB"/>
        </w:rPr>
        <w:t xml:space="preserve"> Anniversary concert; </w:t>
      </w:r>
      <w:r w:rsidRPr="00BC1736">
        <w:rPr>
          <w:rFonts w:ascii="Times" w:eastAsia="Times New Roman" w:hAnsi="Times"/>
          <w:i/>
          <w:iCs/>
          <w:color w:val="000000"/>
          <w:position w:val="0"/>
          <w:lang w:eastAsia="en-GB"/>
        </w:rPr>
        <w:t>The Drunkards Walk</w:t>
      </w:r>
      <w:r w:rsidRPr="00BC1736">
        <w:rPr>
          <w:rFonts w:ascii="Times" w:eastAsia="Times New Roman" w:hAnsi="Times"/>
          <w:color w:val="000000"/>
          <w:position w:val="0"/>
          <w:lang w:eastAsia="en-GB"/>
        </w:rPr>
        <w:t xml:space="preserve"> for the Monash Art Ensemble; </w:t>
      </w:r>
      <w:r w:rsidRPr="00BC1736">
        <w:rPr>
          <w:rFonts w:ascii="Times" w:eastAsia="Times New Roman" w:hAnsi="Times"/>
          <w:i/>
          <w:iCs/>
          <w:color w:val="000000"/>
          <w:position w:val="0"/>
          <w:lang w:eastAsia="en-GB"/>
        </w:rPr>
        <w:t>Bridge of Dreams</w:t>
      </w:r>
      <w:r w:rsidRPr="00BC1736">
        <w:rPr>
          <w:rFonts w:ascii="Times" w:eastAsia="Times New Roman" w:hAnsi="Times"/>
          <w:color w:val="000000"/>
          <w:position w:val="0"/>
          <w:lang w:eastAsia="en-GB"/>
        </w:rPr>
        <w:t xml:space="preserve"> for the Sirens big band, Hindustani quartet and saxophone soloist; a suite in honour of legendary Australian saxophonist the late Bernie McGann; and the CD </w:t>
      </w:r>
      <w:proofErr w:type="spellStart"/>
      <w:r w:rsidRPr="00BC1736">
        <w:rPr>
          <w:rFonts w:ascii="Times" w:eastAsia="Times New Roman" w:hAnsi="Times"/>
          <w:i/>
          <w:iCs/>
          <w:color w:val="000000"/>
          <w:position w:val="0"/>
          <w:lang w:eastAsia="en-GB"/>
        </w:rPr>
        <w:t>Rock</w:t>
      </w:r>
      <w:r w:rsidR="001B779E">
        <w:rPr>
          <w:rFonts w:ascii="Times" w:eastAsia="Times New Roman" w:hAnsi="Times"/>
          <w:i/>
          <w:iCs/>
          <w:color w:val="000000"/>
          <w:position w:val="0"/>
          <w:lang w:eastAsia="en-GB"/>
        </w:rPr>
        <w:t>P</w:t>
      </w:r>
      <w:r w:rsidRPr="00BC1736">
        <w:rPr>
          <w:rFonts w:ascii="Times" w:eastAsia="Times New Roman" w:hAnsi="Times"/>
          <w:i/>
          <w:iCs/>
          <w:color w:val="000000"/>
          <w:position w:val="0"/>
          <w:lang w:eastAsia="en-GB"/>
        </w:rPr>
        <w:t>oolMirror</w:t>
      </w:r>
      <w:proofErr w:type="spellEnd"/>
      <w:r w:rsidRPr="00BC1736">
        <w:rPr>
          <w:rFonts w:ascii="Times" w:eastAsia="Times New Roman" w:hAnsi="Times"/>
          <w:color w:val="000000"/>
          <w:position w:val="0"/>
          <w:lang w:eastAsia="en-GB"/>
        </w:rPr>
        <w:t xml:space="preserve"> based on photographs by Tall Poppies’ Belinda Webster. In 2013, Wesleyan University Press published Sandy’s composition </w:t>
      </w:r>
      <w:r w:rsidRPr="00BC1736">
        <w:rPr>
          <w:rFonts w:ascii="Times" w:eastAsia="Times New Roman" w:hAnsi="Times"/>
          <w:i/>
          <w:iCs/>
          <w:color w:val="000000"/>
          <w:position w:val="0"/>
          <w:lang w:eastAsia="en-GB"/>
        </w:rPr>
        <w:t>Testimony</w:t>
      </w:r>
      <w:r w:rsidRPr="00BC1736">
        <w:rPr>
          <w:rFonts w:ascii="Times" w:eastAsia="Times New Roman" w:hAnsi="Times"/>
          <w:color w:val="000000"/>
          <w:position w:val="0"/>
          <w:lang w:eastAsia="en-GB"/>
        </w:rPr>
        <w:t>, a major work about the life and music of Charlie Parker with poetry by Yusef Komunyakaa.</w:t>
      </w:r>
    </w:p>
    <w:p w14:paraId="48E09B63" w14:textId="151ECA68"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eastAsia="Times New Roman"/>
          <w:color w:val="000000"/>
          <w:position w:val="0"/>
          <w:lang w:eastAsia="en-GB"/>
        </w:rPr>
        <w:lastRenderedPageBreak/>
        <w:t>Sandy is an experienced teacher and has taught at UNSW, Macquarie University and in the Composition and Jazz Units at the Sydney Conservatorium of Music.  </w:t>
      </w:r>
    </w:p>
    <w:p w14:paraId="408CBB81" w14:textId="5947BE23"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eastAsia="Times New Roman"/>
          <w:color w:val="000000"/>
          <w:position w:val="0"/>
          <w:lang w:eastAsia="en-GB"/>
        </w:rPr>
        <w:t xml:space="preserve">She appears in the Australian jazz documentaries </w:t>
      </w:r>
      <w:r w:rsidRPr="00BC1736">
        <w:rPr>
          <w:rFonts w:eastAsia="Times New Roman"/>
          <w:i/>
          <w:iCs/>
          <w:color w:val="000000"/>
          <w:position w:val="0"/>
          <w:lang w:eastAsia="en-GB"/>
        </w:rPr>
        <w:t xml:space="preserve">Beyond </w:t>
      </w:r>
      <w:proofErr w:type="spellStart"/>
      <w:r w:rsidRPr="00BC1736">
        <w:rPr>
          <w:rFonts w:eastAsia="Times New Roman"/>
          <w:i/>
          <w:iCs/>
          <w:color w:val="000000"/>
          <w:position w:val="0"/>
          <w:lang w:eastAsia="en-GB"/>
        </w:rPr>
        <w:t>el</w:t>
      </w:r>
      <w:proofErr w:type="spellEnd"/>
      <w:r w:rsidRPr="00BC1736">
        <w:rPr>
          <w:rFonts w:eastAsia="Times New Roman"/>
          <w:i/>
          <w:iCs/>
          <w:color w:val="000000"/>
          <w:position w:val="0"/>
          <w:lang w:eastAsia="en-GB"/>
        </w:rPr>
        <w:t xml:space="preserve"> Rocco</w:t>
      </w:r>
      <w:r w:rsidRPr="00BC1736">
        <w:rPr>
          <w:rFonts w:eastAsia="Times New Roman"/>
          <w:color w:val="000000"/>
          <w:position w:val="0"/>
          <w:lang w:eastAsia="en-GB"/>
        </w:rPr>
        <w:t xml:space="preserve"> and </w:t>
      </w:r>
      <w:r w:rsidRPr="00BC1736">
        <w:rPr>
          <w:rFonts w:eastAsia="Times New Roman"/>
          <w:i/>
          <w:iCs/>
          <w:color w:val="000000"/>
          <w:position w:val="0"/>
          <w:lang w:eastAsia="en-GB"/>
        </w:rPr>
        <w:t>Dr Jazz</w:t>
      </w:r>
      <w:r w:rsidRPr="00BC1736">
        <w:rPr>
          <w:rFonts w:eastAsia="Times New Roman"/>
          <w:color w:val="000000"/>
          <w:position w:val="0"/>
          <w:lang w:eastAsia="en-GB"/>
        </w:rPr>
        <w:t>.</w:t>
      </w:r>
    </w:p>
    <w:p w14:paraId="5895F8E7" w14:textId="07D765D8"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ascii="Times" w:eastAsia="Times New Roman" w:hAnsi="Times"/>
          <w:color w:val="000000"/>
          <w:position w:val="0"/>
          <w:lang w:eastAsia="en-GB"/>
        </w:rPr>
        <w:t>Sandy is an advocate for gender diversity in jazz. She inaugurated the Jazz Improvisation Course for Young Women run annually by the Sydney Improvised Music Association, and is founding director of the Jann Rutherford Memorial Award, an initiative to support young female jazz musicians.</w:t>
      </w:r>
    </w:p>
    <w:p w14:paraId="6E72A623" w14:textId="72076531" w:rsidR="00BC1736" w:rsidRPr="00BC1736" w:rsidRDefault="00BC1736" w:rsidP="00BC1736">
      <w:pPr>
        <w:suppressAutoHyphens w:val="0"/>
        <w:spacing w:before="240" w:line="240" w:lineRule="auto"/>
        <w:ind w:leftChars="0" w:firstLineChars="0" w:firstLine="0"/>
        <w:textDirection w:val="lrTb"/>
        <w:textAlignment w:val="auto"/>
        <w:outlineLvl w:val="9"/>
        <w:rPr>
          <w:rFonts w:eastAsia="Times New Roman"/>
          <w:position w:val="0"/>
          <w:lang w:eastAsia="en-GB"/>
        </w:rPr>
      </w:pPr>
      <w:r w:rsidRPr="00BC1736">
        <w:rPr>
          <w:rFonts w:eastAsia="Times New Roman"/>
          <w:b/>
          <w:bCs/>
          <w:color w:val="000000"/>
          <w:position w:val="0"/>
          <w:lang w:eastAsia="en-GB"/>
        </w:rPr>
        <w:t xml:space="preserve">Awards and Honours </w:t>
      </w:r>
      <w:r w:rsidRPr="00BC1736">
        <w:rPr>
          <w:rFonts w:eastAsia="Times New Roman"/>
          <w:color w:val="000000"/>
          <w:position w:val="0"/>
          <w:lang w:eastAsia="en-GB"/>
        </w:rPr>
        <w:t>Australian Jazz Bell Awards Hall of Fame, 2019;</w:t>
      </w:r>
      <w:r w:rsidRPr="00BC1736">
        <w:rPr>
          <w:rFonts w:eastAsia="Times New Roman"/>
          <w:b/>
          <w:bCs/>
          <w:color w:val="000000"/>
          <w:position w:val="0"/>
          <w:lang w:eastAsia="en-GB"/>
        </w:rPr>
        <w:t xml:space="preserve"> </w:t>
      </w:r>
      <w:r w:rsidRPr="00BC1736">
        <w:rPr>
          <w:rFonts w:eastAsia="Times New Roman"/>
          <w:color w:val="000000"/>
          <w:position w:val="0"/>
          <w:lang w:eastAsia="en-GB"/>
        </w:rPr>
        <w:t xml:space="preserve">ART Music Award for Excellence in jazz for </w:t>
      </w:r>
      <w:proofErr w:type="spellStart"/>
      <w:r w:rsidRPr="00BC1736">
        <w:rPr>
          <w:rFonts w:eastAsia="Times New Roman"/>
          <w:color w:val="000000"/>
          <w:position w:val="0"/>
          <w:lang w:eastAsia="en-GB"/>
        </w:rPr>
        <w:t>RockPoolMirror</w:t>
      </w:r>
      <w:proofErr w:type="spellEnd"/>
      <w:r w:rsidRPr="00BC1736">
        <w:rPr>
          <w:rFonts w:eastAsia="Times New Roman"/>
          <w:color w:val="000000"/>
          <w:position w:val="0"/>
          <w:lang w:eastAsia="en-GB"/>
        </w:rPr>
        <w:t>, 2018</w:t>
      </w:r>
      <w:r w:rsidRPr="00BC1736">
        <w:rPr>
          <w:rFonts w:eastAsia="Times New Roman"/>
          <w:b/>
          <w:bCs/>
          <w:color w:val="000000"/>
          <w:position w:val="0"/>
          <w:lang w:eastAsia="en-GB"/>
        </w:rPr>
        <w:t xml:space="preserve">: </w:t>
      </w:r>
      <w:r w:rsidRPr="00BC1736">
        <w:rPr>
          <w:rFonts w:eastAsia="Times New Roman"/>
          <w:color w:val="000000"/>
          <w:position w:val="0"/>
          <w:lang w:eastAsia="en-GB"/>
        </w:rPr>
        <w:t>Australia Council Fellowship 2017-2018, Churchill Fellowship 2014, Vice Chancellor’s Commendation for Academic Excellence, PhD Macquarie University, 2014 Performance of the Year with the AAO and Sruthi Laya, Art Music Awards 2013</w:t>
      </w:r>
      <w:r>
        <w:rPr>
          <w:rFonts w:eastAsia="Times New Roman"/>
          <w:color w:val="000000"/>
          <w:position w:val="0"/>
          <w:lang w:eastAsia="en-GB"/>
        </w:rPr>
        <w:t xml:space="preserve">, </w:t>
      </w:r>
      <w:r w:rsidRPr="00BC1736">
        <w:rPr>
          <w:rFonts w:eastAsia="Times New Roman"/>
          <w:color w:val="000000"/>
          <w:position w:val="0"/>
          <w:lang w:eastAsia="en-GB"/>
        </w:rPr>
        <w:t>AIR Award for Best Independent Jazz CD 2011, Order of Australia Medal 2010,</w:t>
      </w:r>
      <w:r>
        <w:rPr>
          <w:rFonts w:eastAsia="Times New Roman"/>
          <w:color w:val="000000"/>
          <w:position w:val="0"/>
          <w:lang w:eastAsia="en-GB"/>
        </w:rPr>
        <w:t xml:space="preserve"> </w:t>
      </w:r>
      <w:r w:rsidRPr="00BC1736">
        <w:rPr>
          <w:rFonts w:eastAsia="Times New Roman"/>
          <w:color w:val="000000"/>
          <w:position w:val="0"/>
          <w:lang w:eastAsia="en-GB"/>
        </w:rPr>
        <w:t>Bell Award for Australian Jazz Musician of The Year 2003, Young Australian Creative Fellowship 1996, 3 ARIA Awards, APRA Award, 2 Mo Awards</w:t>
      </w:r>
      <w:r>
        <w:rPr>
          <w:rFonts w:eastAsia="Times New Roman"/>
          <w:color w:val="000000"/>
          <w:position w:val="0"/>
          <w:lang w:eastAsia="en-GB"/>
        </w:rPr>
        <w:t>.</w:t>
      </w:r>
    </w:p>
    <w:p w14:paraId="3F5C8700" w14:textId="77777777" w:rsidR="00BC1736" w:rsidRPr="00BC1736" w:rsidRDefault="00BC1736" w:rsidP="00BC1736">
      <w:pPr>
        <w:suppressAutoHyphens w:val="0"/>
        <w:spacing w:line="240" w:lineRule="auto"/>
        <w:ind w:leftChars="0" w:firstLineChars="0" w:firstLine="0"/>
        <w:textDirection w:val="lrTb"/>
        <w:textAlignment w:val="auto"/>
        <w:outlineLvl w:val="9"/>
        <w:rPr>
          <w:rFonts w:eastAsia="Times New Roman"/>
          <w:position w:val="0"/>
          <w:lang w:eastAsia="en-GB"/>
        </w:rPr>
      </w:pPr>
    </w:p>
    <w:p w14:paraId="5C442DCE" w14:textId="77777777" w:rsidR="004E4DB3" w:rsidRPr="00A65CA5" w:rsidRDefault="004E4DB3" w:rsidP="004E4DB3">
      <w:pPr>
        <w:ind w:left="0"/>
      </w:pPr>
    </w:p>
    <w:p w14:paraId="3E9E1858" w14:textId="77777777" w:rsidR="004E4DB3" w:rsidRDefault="007048B0" w:rsidP="004E4DB3">
      <w:pPr>
        <w:ind w:left="0"/>
        <w:rPr>
          <w:rFonts w:ascii="Times" w:eastAsia="Times" w:hAnsi="Times" w:cs="Times"/>
        </w:rPr>
      </w:pPr>
      <w:r>
        <w:rPr>
          <w:noProof/>
        </w:rPr>
        <w:pict w14:anchorId="6A8837C6">
          <v:rect id="_x0000_i1025" alt="" style="width:451.3pt;height:.05pt;mso-width-percent:0;mso-height-percent:0;mso-width-percent:0;mso-height-percent:0" o:hralign="center" o:hrstd="t" o:hr="t" fillcolor="#a0a0a0" stroked="f"/>
        </w:pict>
      </w:r>
    </w:p>
    <w:p w14:paraId="5218C002" w14:textId="77777777" w:rsidR="004E4DB3" w:rsidRDefault="004E4DB3" w:rsidP="004E4DB3">
      <w:pPr>
        <w:ind w:left="0"/>
      </w:pPr>
    </w:p>
    <w:p w14:paraId="1A8AF6FA" w14:textId="77777777" w:rsidR="004E4DB3" w:rsidRDefault="004E4DB3" w:rsidP="004E4DB3">
      <w:pPr>
        <w:ind w:left="0"/>
      </w:pPr>
      <w:r>
        <w:t>© Sandy Evans</w:t>
      </w:r>
    </w:p>
    <w:p w14:paraId="60319E06" w14:textId="77777777" w:rsidR="004E4DB3" w:rsidRPr="00077B5A" w:rsidRDefault="004E4DB3" w:rsidP="004E4DB3">
      <w:pPr>
        <w:ind w:left="0"/>
      </w:pPr>
      <w:r>
        <w:t xml:space="preserve">For more information about Sandy Evans, visit her website </w:t>
      </w:r>
      <w:hyperlink r:id="rId7">
        <w:r>
          <w:rPr>
            <w:color w:val="1155CC"/>
            <w:u w:val="single"/>
          </w:rPr>
          <w:t>sandyevans.com.au</w:t>
        </w:r>
      </w:hyperlink>
    </w:p>
    <w:p w14:paraId="37FB8B48" w14:textId="77777777" w:rsidR="000F7C20" w:rsidRDefault="000F7C20">
      <w:pPr>
        <w:ind w:left="0"/>
      </w:pPr>
    </w:p>
    <w:sectPr w:rsidR="000F7C20" w:rsidSect="004E4DB3">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440"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3F285" w14:textId="77777777" w:rsidR="007048B0" w:rsidRDefault="007048B0" w:rsidP="00BC1736">
      <w:pPr>
        <w:spacing w:line="240" w:lineRule="auto"/>
        <w:ind w:left="0"/>
      </w:pPr>
      <w:r>
        <w:separator/>
      </w:r>
    </w:p>
  </w:endnote>
  <w:endnote w:type="continuationSeparator" w:id="0">
    <w:p w14:paraId="723915CE" w14:textId="77777777" w:rsidR="007048B0" w:rsidRDefault="007048B0" w:rsidP="00BC1736">
      <w:pPr>
        <w:spacing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187D" w14:textId="77777777" w:rsidR="00BC1736" w:rsidRDefault="00BC1736">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AC78" w14:textId="69D7F89D" w:rsidR="00BC1736" w:rsidRDefault="00BC1736">
    <w:pPr>
      <w:pStyle w:val="Footer"/>
      <w:ind w:left="0"/>
    </w:pPr>
    <w:r>
      <w:rPr>
        <w:lang w:val="en-GB"/>
      </w:rPr>
      <w:tab/>
    </w:r>
    <w:r>
      <w:rPr>
        <w:lang w:val="en-GB"/>
      </w:rPr>
      <w:tab/>
    </w:r>
    <w:r>
      <w:rPr>
        <w:lang w:val="en-GB"/>
      </w:rPr>
      <w:tab/>
      <w:t xml:space="preserve">Page </w:t>
    </w:r>
    <w:r>
      <w:rPr>
        <w:lang w:val="en-GB"/>
      </w:rPr>
      <w:fldChar w:fldCharType="begin"/>
    </w:r>
    <w:r>
      <w:rPr>
        <w:lang w:val="en-GB"/>
      </w:rPr>
      <w:instrText xml:space="preserve"> PAGE </w:instrText>
    </w:r>
    <w:r>
      <w:rPr>
        <w:lang w:val="en-GB"/>
      </w:rPr>
      <w:fldChar w:fldCharType="separate"/>
    </w:r>
    <w:r>
      <w:rPr>
        <w:noProof/>
        <w:lang w:val="en-GB"/>
      </w:rPr>
      <w:t>1</w:t>
    </w:r>
    <w:r>
      <w:rPr>
        <w:lang w:val="en-GB"/>
      </w:rPr>
      <w:fldChar w:fldCharType="end"/>
    </w:r>
    <w:r>
      <w:rPr>
        <w:lang w:val="en-GB"/>
      </w:rPr>
      <w:t xml:space="preserve"> of </w:t>
    </w:r>
    <w:r>
      <w:rPr>
        <w:lang w:val="en-GB"/>
      </w:rPr>
      <w:fldChar w:fldCharType="begin"/>
    </w:r>
    <w:r>
      <w:rPr>
        <w:lang w:val="en-GB"/>
      </w:rPr>
      <w:instrText xml:space="preserve"> NUMPAGES </w:instrText>
    </w:r>
    <w:r>
      <w:rPr>
        <w:lang w:val="en-GB"/>
      </w:rPr>
      <w:fldChar w:fldCharType="separate"/>
    </w:r>
    <w:r>
      <w:rPr>
        <w:noProof/>
        <w:lang w:val="en-GB"/>
      </w:rPr>
      <w:t>2</w:t>
    </w:r>
    <w:r>
      <w:rPr>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7D08" w14:textId="77777777" w:rsidR="00BC1736" w:rsidRDefault="00BC173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653C0" w14:textId="77777777" w:rsidR="007048B0" w:rsidRDefault="007048B0" w:rsidP="00BC1736">
      <w:pPr>
        <w:spacing w:line="240" w:lineRule="auto"/>
        <w:ind w:left="0"/>
      </w:pPr>
      <w:r>
        <w:separator/>
      </w:r>
    </w:p>
  </w:footnote>
  <w:footnote w:type="continuationSeparator" w:id="0">
    <w:p w14:paraId="386DA1D2" w14:textId="77777777" w:rsidR="007048B0" w:rsidRDefault="007048B0" w:rsidP="00BC1736">
      <w:pPr>
        <w:spacing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590F" w14:textId="77777777" w:rsidR="00BC1736" w:rsidRDefault="00BC1736">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B0F9" w14:textId="77777777" w:rsidR="00BC1736" w:rsidRDefault="00BC17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2AB23" w14:textId="77777777" w:rsidR="00BC1736" w:rsidRDefault="00BC1736">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B3"/>
    <w:rsid w:val="000514E2"/>
    <w:rsid w:val="000F7C20"/>
    <w:rsid w:val="001B779E"/>
    <w:rsid w:val="002413D5"/>
    <w:rsid w:val="0038008C"/>
    <w:rsid w:val="00387F74"/>
    <w:rsid w:val="004643D1"/>
    <w:rsid w:val="004E4DB3"/>
    <w:rsid w:val="00553945"/>
    <w:rsid w:val="007048B0"/>
    <w:rsid w:val="00996D37"/>
    <w:rsid w:val="009B188D"/>
    <w:rsid w:val="009C554D"/>
    <w:rsid w:val="00AD5D3B"/>
    <w:rsid w:val="00BC1736"/>
    <w:rsid w:val="00BC6A10"/>
    <w:rsid w:val="00D951CB"/>
    <w:rsid w:val="00E23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95B3"/>
  <w15:chartTrackingRefBased/>
  <w15:docId w15:val="{563D0D8A-DFDB-4A4B-B504-E458E3F8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B3"/>
    <w:pPr>
      <w:suppressAutoHyphens/>
      <w:spacing w:line="1" w:lineRule="atLeast"/>
      <w:ind w:leftChars="-1" w:left="-1" w:hangingChars="1" w:hanging="2"/>
      <w:textDirection w:val="btLr"/>
      <w:textAlignment w:val="top"/>
      <w:outlineLvl w:val="0"/>
    </w:pPr>
    <w:rPr>
      <w:rFonts w:ascii="Times New Roman" w:eastAsia="Arial" w:hAnsi="Times New Roman" w:cs="Times New Roman"/>
      <w:position w:val="-1"/>
    </w:rPr>
  </w:style>
  <w:style w:type="paragraph" w:styleId="Heading1">
    <w:name w:val="heading 1"/>
    <w:basedOn w:val="Normal"/>
    <w:next w:val="Normal"/>
    <w:link w:val="Heading1Char"/>
    <w:uiPriority w:val="9"/>
    <w:qFormat/>
    <w:rsid w:val="004E4DB3"/>
    <w:pPr>
      <w:keepNext/>
      <w:keepLines/>
      <w:suppressAutoHyphens w:val="0"/>
      <w:spacing w:before="360" w:after="80" w:line="240" w:lineRule="auto"/>
      <w:ind w:leftChars="0" w:left="0" w:firstLineChars="0" w:firstLine="0"/>
      <w:textDirection w:val="lrTb"/>
      <w:textAlignment w:val="auto"/>
    </w:pPr>
    <w:rPr>
      <w:rFonts w:asciiTheme="majorHAnsi" w:eastAsiaTheme="majorEastAsia" w:hAnsiTheme="majorHAnsi" w:cstheme="majorBidi"/>
      <w:color w:val="0F4761" w:themeColor="accent1" w:themeShade="BF"/>
      <w:position w:val="0"/>
      <w:sz w:val="40"/>
      <w:szCs w:val="40"/>
    </w:rPr>
  </w:style>
  <w:style w:type="paragraph" w:styleId="Heading2">
    <w:name w:val="heading 2"/>
    <w:basedOn w:val="Normal"/>
    <w:next w:val="Normal"/>
    <w:link w:val="Heading2Char"/>
    <w:uiPriority w:val="9"/>
    <w:unhideWhenUsed/>
    <w:qFormat/>
    <w:rsid w:val="004E4DB3"/>
    <w:pPr>
      <w:keepNext/>
      <w:keepLines/>
      <w:suppressAutoHyphens w:val="0"/>
      <w:spacing w:before="160" w:after="80" w:line="240"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position w:val="0"/>
      <w:sz w:val="32"/>
      <w:szCs w:val="32"/>
    </w:rPr>
  </w:style>
  <w:style w:type="paragraph" w:styleId="Heading3">
    <w:name w:val="heading 3"/>
    <w:basedOn w:val="Normal"/>
    <w:next w:val="Normal"/>
    <w:link w:val="Heading3Char"/>
    <w:uiPriority w:val="9"/>
    <w:semiHidden/>
    <w:unhideWhenUsed/>
    <w:qFormat/>
    <w:rsid w:val="004E4DB3"/>
    <w:pPr>
      <w:keepNext/>
      <w:keepLines/>
      <w:suppressAutoHyphens w:val="0"/>
      <w:spacing w:before="160" w:after="80" w:line="240"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position w:val="0"/>
      <w:sz w:val="28"/>
      <w:szCs w:val="28"/>
    </w:rPr>
  </w:style>
  <w:style w:type="paragraph" w:styleId="Heading4">
    <w:name w:val="heading 4"/>
    <w:basedOn w:val="Normal"/>
    <w:next w:val="Normal"/>
    <w:link w:val="Heading4Char"/>
    <w:uiPriority w:val="9"/>
    <w:semiHidden/>
    <w:unhideWhenUsed/>
    <w:qFormat/>
    <w:rsid w:val="004E4DB3"/>
    <w:pPr>
      <w:keepNext/>
      <w:keepLines/>
      <w:suppressAutoHyphens w:val="0"/>
      <w:spacing w:before="80" w:after="40" w:line="240"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position w:val="0"/>
    </w:rPr>
  </w:style>
  <w:style w:type="paragraph" w:styleId="Heading5">
    <w:name w:val="heading 5"/>
    <w:basedOn w:val="Normal"/>
    <w:next w:val="Normal"/>
    <w:link w:val="Heading5Char"/>
    <w:uiPriority w:val="9"/>
    <w:semiHidden/>
    <w:unhideWhenUsed/>
    <w:qFormat/>
    <w:rsid w:val="004E4DB3"/>
    <w:pPr>
      <w:keepNext/>
      <w:keepLines/>
      <w:suppressAutoHyphens w:val="0"/>
      <w:spacing w:before="80" w:after="40" w:line="240"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position w:val="0"/>
    </w:rPr>
  </w:style>
  <w:style w:type="paragraph" w:styleId="Heading6">
    <w:name w:val="heading 6"/>
    <w:basedOn w:val="Normal"/>
    <w:next w:val="Normal"/>
    <w:link w:val="Heading6Char"/>
    <w:uiPriority w:val="9"/>
    <w:semiHidden/>
    <w:unhideWhenUsed/>
    <w:qFormat/>
    <w:rsid w:val="004E4DB3"/>
    <w:pPr>
      <w:keepNext/>
      <w:keepLines/>
      <w:suppressAutoHyphens w:val="0"/>
      <w:spacing w:before="40" w:line="240"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position w:val="0"/>
    </w:rPr>
  </w:style>
  <w:style w:type="paragraph" w:styleId="Heading7">
    <w:name w:val="heading 7"/>
    <w:basedOn w:val="Normal"/>
    <w:next w:val="Normal"/>
    <w:link w:val="Heading7Char"/>
    <w:uiPriority w:val="9"/>
    <w:semiHidden/>
    <w:unhideWhenUsed/>
    <w:qFormat/>
    <w:rsid w:val="004E4DB3"/>
    <w:pPr>
      <w:keepNext/>
      <w:keepLines/>
      <w:suppressAutoHyphens w:val="0"/>
      <w:spacing w:before="40" w:line="240"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position w:val="0"/>
    </w:rPr>
  </w:style>
  <w:style w:type="paragraph" w:styleId="Heading8">
    <w:name w:val="heading 8"/>
    <w:basedOn w:val="Normal"/>
    <w:next w:val="Normal"/>
    <w:link w:val="Heading8Char"/>
    <w:uiPriority w:val="9"/>
    <w:semiHidden/>
    <w:unhideWhenUsed/>
    <w:qFormat/>
    <w:rsid w:val="004E4DB3"/>
    <w:pPr>
      <w:keepNext/>
      <w:keepLines/>
      <w:suppressAutoHyphens w:val="0"/>
      <w:spacing w:line="240"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position w:val="0"/>
    </w:rPr>
  </w:style>
  <w:style w:type="paragraph" w:styleId="Heading9">
    <w:name w:val="heading 9"/>
    <w:basedOn w:val="Normal"/>
    <w:next w:val="Normal"/>
    <w:link w:val="Heading9Char"/>
    <w:uiPriority w:val="9"/>
    <w:semiHidden/>
    <w:unhideWhenUsed/>
    <w:qFormat/>
    <w:rsid w:val="004E4DB3"/>
    <w:pPr>
      <w:keepNext/>
      <w:keepLines/>
      <w:suppressAutoHyphens w:val="0"/>
      <w:spacing w:line="240"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positio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DB3"/>
    <w:rPr>
      <w:rFonts w:eastAsiaTheme="majorEastAsia" w:cstheme="majorBidi"/>
      <w:color w:val="272727" w:themeColor="text1" w:themeTint="D8"/>
    </w:rPr>
  </w:style>
  <w:style w:type="paragraph" w:styleId="Title">
    <w:name w:val="Title"/>
    <w:basedOn w:val="Normal"/>
    <w:next w:val="Normal"/>
    <w:link w:val="TitleChar"/>
    <w:uiPriority w:val="10"/>
    <w:qFormat/>
    <w:rsid w:val="004E4DB3"/>
    <w:pPr>
      <w:suppressAutoHyphens w:val="0"/>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rPr>
  </w:style>
  <w:style w:type="character" w:customStyle="1" w:styleId="TitleChar">
    <w:name w:val="Title Char"/>
    <w:basedOn w:val="DefaultParagraphFont"/>
    <w:link w:val="Title"/>
    <w:uiPriority w:val="10"/>
    <w:rsid w:val="004E4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B3"/>
    <w:pPr>
      <w:numPr>
        <w:ilvl w:val="1"/>
      </w:numPr>
      <w:suppressAutoHyphens w:val="0"/>
      <w:spacing w:after="160" w:line="240" w:lineRule="auto"/>
      <w:ind w:leftChars="-1" w:left="-1" w:hangingChars="1" w:hanging="2"/>
      <w:textDirection w:val="lrTb"/>
      <w:textAlignment w:val="auto"/>
      <w:outlineLvl w:val="9"/>
    </w:pPr>
    <w:rPr>
      <w:rFonts w:asciiTheme="minorHAnsi" w:eastAsiaTheme="majorEastAsia" w:hAnsiTheme="minorHAnsi" w:cstheme="majorBidi"/>
      <w:color w:val="595959" w:themeColor="text1" w:themeTint="A6"/>
      <w:spacing w:val="15"/>
      <w:position w:val="0"/>
      <w:sz w:val="28"/>
      <w:szCs w:val="28"/>
    </w:rPr>
  </w:style>
  <w:style w:type="character" w:customStyle="1" w:styleId="SubtitleChar">
    <w:name w:val="Subtitle Char"/>
    <w:basedOn w:val="DefaultParagraphFont"/>
    <w:link w:val="Subtitle"/>
    <w:uiPriority w:val="11"/>
    <w:rsid w:val="004E4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DB3"/>
    <w:pPr>
      <w:suppressAutoHyphens w:val="0"/>
      <w:spacing w:before="160" w:after="160" w:line="240"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position w:val="0"/>
    </w:rPr>
  </w:style>
  <w:style w:type="character" w:customStyle="1" w:styleId="QuoteChar">
    <w:name w:val="Quote Char"/>
    <w:basedOn w:val="DefaultParagraphFont"/>
    <w:link w:val="Quote"/>
    <w:uiPriority w:val="29"/>
    <w:rsid w:val="004E4DB3"/>
    <w:rPr>
      <w:i/>
      <w:iCs/>
      <w:color w:val="404040" w:themeColor="text1" w:themeTint="BF"/>
    </w:rPr>
  </w:style>
  <w:style w:type="paragraph" w:styleId="ListParagraph">
    <w:name w:val="List Paragraph"/>
    <w:basedOn w:val="Normal"/>
    <w:uiPriority w:val="34"/>
    <w:qFormat/>
    <w:rsid w:val="004E4DB3"/>
    <w:pPr>
      <w:suppressAutoHyphens w:val="0"/>
      <w:spacing w:line="240" w:lineRule="auto"/>
      <w:ind w:leftChars="0" w:left="720" w:firstLineChars="0" w:firstLine="0"/>
      <w:contextualSpacing/>
      <w:textDirection w:val="lrTb"/>
      <w:textAlignment w:val="auto"/>
      <w:outlineLvl w:val="9"/>
    </w:pPr>
    <w:rPr>
      <w:rFonts w:asciiTheme="minorHAnsi" w:eastAsiaTheme="minorHAnsi" w:hAnsiTheme="minorHAnsi" w:cstheme="minorBidi"/>
      <w:position w:val="0"/>
    </w:rPr>
  </w:style>
  <w:style w:type="character" w:styleId="IntenseEmphasis">
    <w:name w:val="Intense Emphasis"/>
    <w:basedOn w:val="DefaultParagraphFont"/>
    <w:uiPriority w:val="21"/>
    <w:qFormat/>
    <w:rsid w:val="004E4DB3"/>
    <w:rPr>
      <w:i/>
      <w:iCs/>
      <w:color w:val="0F4761" w:themeColor="accent1" w:themeShade="BF"/>
    </w:rPr>
  </w:style>
  <w:style w:type="paragraph" w:styleId="IntenseQuote">
    <w:name w:val="Intense Quote"/>
    <w:basedOn w:val="Normal"/>
    <w:next w:val="Normal"/>
    <w:link w:val="IntenseQuoteChar"/>
    <w:uiPriority w:val="30"/>
    <w:qFormat/>
    <w:rsid w:val="004E4DB3"/>
    <w:pPr>
      <w:pBdr>
        <w:top w:val="single" w:sz="4" w:space="10" w:color="0F4761" w:themeColor="accent1" w:themeShade="BF"/>
        <w:bottom w:val="single" w:sz="4" w:space="10" w:color="0F4761" w:themeColor="accent1" w:themeShade="BF"/>
      </w:pBdr>
      <w:suppressAutoHyphens w:val="0"/>
      <w:spacing w:before="360" w:after="360" w:line="240"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position w:val="0"/>
    </w:rPr>
  </w:style>
  <w:style w:type="character" w:customStyle="1" w:styleId="IntenseQuoteChar">
    <w:name w:val="Intense Quote Char"/>
    <w:basedOn w:val="DefaultParagraphFont"/>
    <w:link w:val="IntenseQuote"/>
    <w:uiPriority w:val="30"/>
    <w:rsid w:val="004E4DB3"/>
    <w:rPr>
      <w:i/>
      <w:iCs/>
      <w:color w:val="0F4761" w:themeColor="accent1" w:themeShade="BF"/>
    </w:rPr>
  </w:style>
  <w:style w:type="character" w:styleId="IntenseReference">
    <w:name w:val="Intense Reference"/>
    <w:basedOn w:val="DefaultParagraphFont"/>
    <w:uiPriority w:val="32"/>
    <w:qFormat/>
    <w:rsid w:val="004E4DB3"/>
    <w:rPr>
      <w:b/>
      <w:bCs/>
      <w:smallCaps/>
      <w:color w:val="0F4761" w:themeColor="accent1" w:themeShade="BF"/>
      <w:spacing w:val="5"/>
    </w:rPr>
  </w:style>
  <w:style w:type="paragraph" w:styleId="NormalWeb">
    <w:name w:val="Normal (Web)"/>
    <w:basedOn w:val="Normal"/>
    <w:uiPriority w:val="99"/>
    <w:semiHidden/>
    <w:unhideWhenUsed/>
    <w:rsid w:val="00BC1736"/>
    <w:pPr>
      <w:suppressAutoHyphens w:val="0"/>
      <w:spacing w:before="100" w:beforeAutospacing="1" w:after="100" w:afterAutospacing="1" w:line="240" w:lineRule="auto"/>
      <w:ind w:leftChars="0" w:left="0" w:firstLineChars="0" w:firstLine="0"/>
      <w:textDirection w:val="lrTb"/>
      <w:textAlignment w:val="auto"/>
      <w:outlineLvl w:val="9"/>
    </w:pPr>
    <w:rPr>
      <w:rFonts w:eastAsia="Times New Roman"/>
      <w:position w:val="0"/>
      <w:lang w:eastAsia="en-GB"/>
    </w:rPr>
  </w:style>
  <w:style w:type="character" w:styleId="Hyperlink">
    <w:name w:val="Hyperlink"/>
    <w:basedOn w:val="DefaultParagraphFont"/>
    <w:uiPriority w:val="99"/>
    <w:semiHidden/>
    <w:unhideWhenUsed/>
    <w:rsid w:val="00BC1736"/>
    <w:rPr>
      <w:color w:val="0000FF"/>
      <w:u w:val="single"/>
    </w:rPr>
  </w:style>
  <w:style w:type="paragraph" w:styleId="Header">
    <w:name w:val="header"/>
    <w:basedOn w:val="Normal"/>
    <w:link w:val="HeaderChar"/>
    <w:uiPriority w:val="99"/>
    <w:unhideWhenUsed/>
    <w:rsid w:val="00BC1736"/>
    <w:pPr>
      <w:tabs>
        <w:tab w:val="center" w:pos="4513"/>
        <w:tab w:val="right" w:pos="9026"/>
      </w:tabs>
      <w:spacing w:line="240" w:lineRule="auto"/>
    </w:pPr>
  </w:style>
  <w:style w:type="character" w:customStyle="1" w:styleId="HeaderChar">
    <w:name w:val="Header Char"/>
    <w:basedOn w:val="DefaultParagraphFont"/>
    <w:link w:val="Header"/>
    <w:uiPriority w:val="99"/>
    <w:rsid w:val="00BC1736"/>
    <w:rPr>
      <w:rFonts w:ascii="Times New Roman" w:eastAsia="Arial" w:hAnsi="Times New Roman" w:cs="Times New Roman"/>
      <w:position w:val="-1"/>
    </w:rPr>
  </w:style>
  <w:style w:type="paragraph" w:styleId="Footer">
    <w:name w:val="footer"/>
    <w:basedOn w:val="Normal"/>
    <w:link w:val="FooterChar"/>
    <w:uiPriority w:val="99"/>
    <w:unhideWhenUsed/>
    <w:rsid w:val="00BC1736"/>
    <w:pPr>
      <w:tabs>
        <w:tab w:val="center" w:pos="4513"/>
        <w:tab w:val="right" w:pos="9026"/>
      </w:tabs>
      <w:spacing w:line="240" w:lineRule="auto"/>
    </w:pPr>
  </w:style>
  <w:style w:type="character" w:customStyle="1" w:styleId="FooterChar">
    <w:name w:val="Footer Char"/>
    <w:basedOn w:val="DefaultParagraphFont"/>
    <w:link w:val="Footer"/>
    <w:uiPriority w:val="99"/>
    <w:rsid w:val="00BC1736"/>
    <w:rPr>
      <w:rFonts w:ascii="Times New Roman" w:eastAsia="Arial" w:hAnsi="Times New Roman" w:cs="Times New Roman"/>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1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andyevans.com.a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ictrust.com.a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Zolin (DEECA)</dc:creator>
  <cp:keywords/>
  <dc:description/>
  <cp:lastModifiedBy>Miriam Zolin (DEECA)</cp:lastModifiedBy>
  <cp:revision>3</cp:revision>
  <dcterms:created xsi:type="dcterms:W3CDTF">2024-08-25T12:28:00Z</dcterms:created>
  <dcterms:modified xsi:type="dcterms:W3CDTF">2024-08-26T03:56:00Z</dcterms:modified>
</cp:coreProperties>
</file>